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5D34E6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8A7DAF">
        <w:rPr>
          <w:rFonts w:ascii="Times New Roman" w:hAnsi="Times New Roman" w:cs="Times New Roman"/>
          <w:sz w:val="28"/>
          <w:szCs w:val="28"/>
        </w:rPr>
        <w:t>1</w:t>
      </w:r>
      <w:r w:rsidR="00570DF2">
        <w:rPr>
          <w:rFonts w:ascii="Times New Roman" w:hAnsi="Times New Roman" w:cs="Times New Roman"/>
          <w:sz w:val="28"/>
          <w:szCs w:val="28"/>
        </w:rPr>
        <w:t>348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округ, </w:t>
      </w:r>
      <w:r w:rsidR="001D4A3B">
        <w:rPr>
          <w:rFonts w:ascii="Times New Roman" w:hAnsi="Times New Roman" w:cs="Times New Roman"/>
          <w:sz w:val="28"/>
          <w:szCs w:val="28"/>
        </w:rPr>
        <w:t>с. Березово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8A392F">
        <w:rPr>
          <w:rFonts w:ascii="Times New Roman" w:hAnsi="Times New Roman" w:cs="Times New Roman"/>
          <w:sz w:val="28"/>
          <w:szCs w:val="28"/>
        </w:rPr>
        <w:t>для</w:t>
      </w:r>
      <w:r w:rsidR="008A7DAF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</w:t>
      </w:r>
      <w:r w:rsidR="008A392F">
        <w:rPr>
          <w:rFonts w:ascii="Times New Roman" w:hAnsi="Times New Roman" w:cs="Times New Roman"/>
          <w:sz w:val="28"/>
          <w:szCs w:val="28"/>
        </w:rPr>
        <w:t>»</w:t>
      </w:r>
      <w:r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F584E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0255DA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A66F0C">
        <w:rPr>
          <w:rFonts w:ascii="Times New Roman" w:hAnsi="Times New Roman" w:cs="Times New Roman"/>
          <w:sz w:val="28"/>
          <w:szCs w:val="28"/>
        </w:rPr>
        <w:t>13.09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5DA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D4A3B"/>
    <w:rsid w:val="001F4AA9"/>
    <w:rsid w:val="001F584E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0DF2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4E6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A392F"/>
    <w:rsid w:val="008A7DAF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66F0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E7340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114</cp:revision>
  <cp:lastPrinted>2024-08-13T02:55:00Z</cp:lastPrinted>
  <dcterms:created xsi:type="dcterms:W3CDTF">2022-05-20T02:03:00Z</dcterms:created>
  <dcterms:modified xsi:type="dcterms:W3CDTF">2024-08-13T02:55:00Z</dcterms:modified>
</cp:coreProperties>
</file>